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8" w:rsidRPr="009B3988" w:rsidRDefault="009B3988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i/>
          <w:iCs/>
          <w:sz w:val="28"/>
          <w:szCs w:val="28"/>
        </w:rPr>
        <w:t>«Утверждаю»</w:t>
      </w:r>
    </w:p>
    <w:p w:rsidR="009B3988" w:rsidRPr="009B3988" w:rsidRDefault="009B3988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i/>
          <w:iCs/>
          <w:sz w:val="28"/>
          <w:szCs w:val="28"/>
        </w:rPr>
        <w:t>Директор МБОУ СОШ №55</w:t>
      </w:r>
    </w:p>
    <w:p w:rsidR="009B3988" w:rsidRPr="009B3988" w:rsidRDefault="009B3988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3988">
        <w:rPr>
          <w:rFonts w:ascii="Times New Roman" w:hAnsi="Times New Roman" w:cs="Times New Roman"/>
          <w:i/>
          <w:iCs/>
          <w:sz w:val="28"/>
          <w:szCs w:val="28"/>
        </w:rPr>
        <w:t>Корниенко</w:t>
      </w:r>
      <w:proofErr w:type="spellEnd"/>
      <w:r w:rsidRPr="009B3988">
        <w:rPr>
          <w:rFonts w:ascii="Times New Roman" w:hAnsi="Times New Roman" w:cs="Times New Roman"/>
          <w:i/>
          <w:iCs/>
          <w:sz w:val="28"/>
          <w:szCs w:val="28"/>
        </w:rPr>
        <w:t xml:space="preserve"> М.В. </w:t>
      </w:r>
    </w:p>
    <w:p w:rsidR="009B3988" w:rsidRPr="009B3988" w:rsidRDefault="009B3988" w:rsidP="009B3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>ПЛАН РАБОТЫ ШКОЛЫ ПО ОРГАНИЗАЦИИ</w:t>
      </w:r>
    </w:p>
    <w:p w:rsid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ПРЕДПРОФИЛЬНОЙ ПОДГОТОВКИ И ПРОФИЛЬНОМУ ОБУЧЕНИЮ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 xml:space="preserve"> МБОУ СОШ №55 на 20</w:t>
      </w:r>
      <w:r w:rsidR="002A11C3">
        <w:rPr>
          <w:rFonts w:ascii="Times New Roman" w:hAnsi="Times New Roman" w:cs="Times New Roman"/>
          <w:b/>
          <w:sz w:val="28"/>
          <w:szCs w:val="28"/>
        </w:rPr>
        <w:t>20-2021</w:t>
      </w:r>
      <w:r w:rsidRPr="009B3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98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B39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Главная цель ПП и ПО: </w:t>
      </w:r>
      <w:r w:rsidRPr="009B3988">
        <w:rPr>
          <w:rFonts w:ascii="Times New Roman" w:hAnsi="Times New Roman" w:cs="Times New Roman"/>
          <w:sz w:val="28"/>
          <w:szCs w:val="28"/>
        </w:rPr>
        <w:t>формирование готовности к выбору профессии и сознательному выбору профессии.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Основные цели организации учебного процесса  в рамках ПП и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>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создание условий для развития самостоятельной, активно развивающей творческой личности, способной к адаптации  и самореализации в обществе;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повышение качества общего образования;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установление равного доступа к полноценному  образованию различным категориям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 в соответствии с  их склонностями  и потребностями;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преемственность между общим и профессиональным образованием.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создать условия для осознанного профессионального самоопределения 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склонностями, личностными особенностями. Формирование способности к социально-профессиональной адаптации в обществе;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создать систему специализированной подготовки обучающихся 7-11 классов в рамках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и профильной подготовки;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раскрыть роль учебных предметов  для понимания структуры профессий;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сформировать установки на эффективный труд и успешную карьеру;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ПП и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>: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   Система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работы,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подготовки, профильного обучения включает в себя следующие направления деятельности: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98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/>
          <w:sz w:val="28"/>
          <w:szCs w:val="28"/>
        </w:rPr>
        <w:t xml:space="preserve"> работа в 1-7 классах;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398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9B3988">
        <w:rPr>
          <w:rFonts w:ascii="Times New Roman" w:hAnsi="Times New Roman"/>
          <w:sz w:val="28"/>
          <w:szCs w:val="28"/>
        </w:rPr>
        <w:t xml:space="preserve"> подготовка в 7-9 классах;</w:t>
      </w:r>
    </w:p>
    <w:p w:rsidR="009B3988" w:rsidRPr="009B3988" w:rsidRDefault="009B3988" w:rsidP="009B39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3988">
        <w:rPr>
          <w:rFonts w:ascii="Times New Roman" w:hAnsi="Times New Roman"/>
          <w:sz w:val="28"/>
          <w:szCs w:val="28"/>
        </w:rPr>
        <w:t>профильное обучение в 10-11 классах.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988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B398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B3988">
        <w:rPr>
          <w:rFonts w:ascii="Times New Roman" w:hAnsi="Times New Roman" w:cs="Times New Roman"/>
          <w:sz w:val="28"/>
          <w:szCs w:val="28"/>
        </w:rPr>
        <w:t xml:space="preserve"> работа в школе проводится с целью создания условий для сознанного профессионального самоопределения обучающихся, посредством популяризации и распространения знаний в области профессий  и профессиональной пригодности. Знание профессионально важных качеств </w:t>
      </w:r>
      <w:r w:rsidRPr="009B3988">
        <w:rPr>
          <w:rFonts w:ascii="Times New Roman" w:hAnsi="Times New Roman" w:cs="Times New Roman"/>
          <w:sz w:val="28"/>
          <w:szCs w:val="28"/>
        </w:rPr>
        <w:lastRenderedPageBreak/>
        <w:t>человека и профессиональной карьеры строится на основе личностного восприятия мира профессий, приближенного к кругу профессий ближайшего окружения (родителей, знакомых), путем расширения представления о мире профессий.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равного доступа  к полноценному образованию разным категориям </w:t>
      </w:r>
      <w:proofErr w:type="gramStart"/>
      <w:r w:rsidRPr="009B3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sz w:val="28"/>
          <w:szCs w:val="28"/>
        </w:rPr>
        <w:t xml:space="preserve">  в соответствии с  их способностями, индивидуальными склонностями  и потребностям;</w:t>
      </w:r>
    </w:p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88">
        <w:rPr>
          <w:rFonts w:ascii="Times New Roman" w:hAnsi="Times New Roman" w:cs="Times New Roman"/>
          <w:sz w:val="28"/>
          <w:szCs w:val="28"/>
        </w:rPr>
        <w:t>- расширить возможности социализации обучающихся, преемственность между общим и профессиональным  образованием, более эффективно подготовить выпускников школы  к освоению программ высшего профессионального образования.</w:t>
      </w: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88" w:rsidRPr="009B3988" w:rsidRDefault="009B3988" w:rsidP="009B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88">
        <w:rPr>
          <w:rFonts w:ascii="Times New Roman" w:hAnsi="Times New Roman" w:cs="Times New Roman"/>
          <w:b/>
          <w:sz w:val="28"/>
          <w:szCs w:val="28"/>
        </w:rPr>
        <w:t xml:space="preserve">План работы ПП и ПО </w:t>
      </w:r>
      <w:proofErr w:type="gramStart"/>
      <w:r w:rsidRPr="009B39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B3988">
        <w:rPr>
          <w:rFonts w:ascii="Times New Roman" w:hAnsi="Times New Roman" w:cs="Times New Roman"/>
          <w:b/>
          <w:sz w:val="28"/>
          <w:szCs w:val="28"/>
        </w:rPr>
        <w:t xml:space="preserve"> МБОУ СОШ №55 </w:t>
      </w:r>
    </w:p>
    <w:tbl>
      <w:tblPr>
        <w:tblpPr w:leftFromText="180" w:rightFromText="180" w:vertAnchor="text" w:horzAnchor="margin" w:tblpXSpec="center" w:tblpY="6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529"/>
        <w:gridCol w:w="1683"/>
        <w:gridCol w:w="2393"/>
      </w:tblGrid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Инфомационн</w:t>
            </w:r>
            <w:proofErr w:type="gram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аналитическая деятельность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Анализ 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 и профильному обучению в СОШ №55 в 20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83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Май-июнь, 20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Анализ трудоустройства и поступления в учебные заведения выпускников 9-х и 11 класса 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и 11 класса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 по предметам профильного обучения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Обновления банка данных по профильному обучению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-Размещение расписания элективных курсов и учебного расписания на информационном сайте школы.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Размещение расписания элективных курсов на стенде школы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школьного сайта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«Оформление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анализа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профильному обучению за год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Согласование учебного плана</w:t>
            </w:r>
          </w:p>
        </w:tc>
        <w:tc>
          <w:tcPr>
            <w:tcW w:w="1683" w:type="dxa"/>
          </w:tcPr>
          <w:p w:rsidR="009B3988" w:rsidRPr="009B3988" w:rsidRDefault="002A11C3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>о 10.09.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B3988"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 и профильному обучению на 20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обучающихся, формирование групп обучающихся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Сентярь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 руководители 8-9 классов, 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Измайлова Е. Н., психолог-педагог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проведения предметных, элективных курсов по выбору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Внутренняя экспертиза рабочих программ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э/к. Контроль за регулярностью  учета пропущенных занятий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в классах 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Измайлова Е. Н.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 процесса обучающихся профильных10 и 11 класса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Дыбля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О. Ю.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Посещение занятий элективных курсов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Гоголь Н. Н.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Наличие УМК по профильным предметам.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Регулярное оформление библиотечного стенда информационных материалов «Я выбираю профессию»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библиотекой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Заец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С. Н.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профильные классы на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 заявлений, результатов итоговой аттестации девятиклассников, личного «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Приемная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Отслеживание, корректировка и обобщение результатов ПП и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-Анализ работы ПП и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 и профильному обучению»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педагогическими кадрами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 с классными  руководителями 8-9 классов  по планированию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  и классных часов  по профориентации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Органиазация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классными руководителями мероприятий по профориентации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собрании: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 Роль родителей в профессиональном самоопределении обучающихся».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«Переход к профильной модели обучения – залог построения современной школы».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«Профильное обучение – шаг в профессию».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11 класс – «Изменения и дополнения в условиях ЕГЭ»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Шевченко К. Н.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К. Н.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качеству преподавания профильных предметов.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анкетирования родителей  обучающихся.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Шевченко К. Н.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профиля и поступления в 10 класс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Шевченко К. Н.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в 7-9 классах «Мир профессий»;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- в 10-11 классах «Жизненные ориентиры»;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9-х классов по выбору элективных курсов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9-10 классах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технологий и ресурсов Интернет в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работе (виртуальные экскурсии по ВУЗам)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-Индивидуальные беседы с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 профиля и поступлению  в 10 класс.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по жизненному и профессиональному самоопределению 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Посещение профессиональных учебных заведений  в рамках дней открытых дверей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Выбор экзаменов девятиклассниками и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одиннадцатиклассниками</w:t>
            </w:r>
            <w:proofErr w:type="spellEnd"/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февраля, </w:t>
            </w:r>
          </w:p>
          <w:p w:rsidR="009B3988" w:rsidRPr="009B3988" w:rsidRDefault="009B3988" w:rsidP="002A1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1марта 202</w:t>
            </w:r>
            <w:r w:rsidR="002A1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Промежуточный и итоговый контроль знаний по профильным предметам в 10-11 классах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Заключительное анкетирование девятиклассников  для определения выбранного профиля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 выпускников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Психологиеское</w:t>
            </w:r>
            <w:proofErr w:type="spellEnd"/>
            <w:r w:rsidRPr="009B3988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сопровождение профильного обучения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психологической поддержки обучающихся 8-11 классов по </w:t>
            </w:r>
            <w:proofErr w:type="spell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профопределению</w:t>
            </w:r>
            <w:proofErr w:type="spellEnd"/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Анкетирование  и анализ анкетирования обучающихся 9-х классов о предполагаемом  выборе профильного обучения в 10 классе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Измайлова Е. Н.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988" w:rsidRPr="009B3988" w:rsidTr="009B3988">
        <w:tc>
          <w:tcPr>
            <w:tcW w:w="10456" w:type="dxa"/>
            <w:gridSpan w:val="4"/>
          </w:tcPr>
          <w:p w:rsidR="009B3988" w:rsidRPr="009B3988" w:rsidRDefault="009B3988" w:rsidP="009B3988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988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элективных курсов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Тищенко Е. А.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 элективных курсов по итогам года, полугодия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документации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B3988" w:rsidRPr="009B3988" w:rsidTr="009B3988">
        <w:tc>
          <w:tcPr>
            <w:tcW w:w="851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3988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преподаванием профильных  предметов (промежуточные и итоговые контрольные работы) по плану ВШК</w:t>
            </w:r>
          </w:p>
        </w:tc>
        <w:tc>
          <w:tcPr>
            <w:tcW w:w="168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B3988" w:rsidRPr="009B3988" w:rsidRDefault="009B3988" w:rsidP="009B3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9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B3988" w:rsidRPr="009B3988" w:rsidRDefault="009B3988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73" w:rsidRPr="009B3988" w:rsidRDefault="00EC3073" w:rsidP="009B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073" w:rsidRPr="009B3988" w:rsidSect="00B7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9A3"/>
    <w:multiLevelType w:val="hybridMultilevel"/>
    <w:tmpl w:val="A200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42B2"/>
    <w:multiLevelType w:val="multilevel"/>
    <w:tmpl w:val="BAA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F24D9"/>
    <w:multiLevelType w:val="multilevel"/>
    <w:tmpl w:val="F23C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8F7"/>
    <w:rsid w:val="002A11C3"/>
    <w:rsid w:val="009908F7"/>
    <w:rsid w:val="009B3988"/>
    <w:rsid w:val="00A31CE7"/>
    <w:rsid w:val="00B72186"/>
    <w:rsid w:val="00E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8F7"/>
    <w:rPr>
      <w:b/>
      <w:bCs/>
    </w:rPr>
  </w:style>
  <w:style w:type="character" w:styleId="a5">
    <w:name w:val="Hyperlink"/>
    <w:basedOn w:val="a0"/>
    <w:uiPriority w:val="99"/>
    <w:semiHidden/>
    <w:unhideWhenUsed/>
    <w:rsid w:val="009908F7"/>
    <w:rPr>
      <w:color w:val="0000FF"/>
      <w:u w:val="single"/>
    </w:rPr>
  </w:style>
  <w:style w:type="character" w:styleId="a6">
    <w:name w:val="Emphasis"/>
    <w:basedOn w:val="a0"/>
    <w:uiPriority w:val="20"/>
    <w:qFormat/>
    <w:rsid w:val="009908F7"/>
    <w:rPr>
      <w:i/>
      <w:iCs/>
    </w:rPr>
  </w:style>
  <w:style w:type="paragraph" w:styleId="a7">
    <w:name w:val="List Paragraph"/>
    <w:basedOn w:val="a"/>
    <w:uiPriority w:val="34"/>
    <w:qFormat/>
    <w:rsid w:val="009B398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ОА</dc:creator>
  <cp:lastModifiedBy>Карпенко ОА</cp:lastModifiedBy>
  <cp:revision>2</cp:revision>
  <dcterms:created xsi:type="dcterms:W3CDTF">2020-05-28T11:51:00Z</dcterms:created>
  <dcterms:modified xsi:type="dcterms:W3CDTF">2020-05-28T11:51:00Z</dcterms:modified>
</cp:coreProperties>
</file>